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D4DE" w14:textId="77777777" w:rsidR="006E4F43" w:rsidRPr="001B3388" w:rsidRDefault="006E4F43" w:rsidP="006E4F43">
      <w:pPr>
        <w:jc w:val="center"/>
        <w:rPr>
          <w:rFonts w:ascii="Arial (W1)" w:hAnsi="Arial (W1)" w:cs="Arial"/>
          <w:bCs/>
          <w:smallCaps/>
          <w:color w:val="365F91"/>
          <w:sz w:val="20"/>
          <w:szCs w:val="20"/>
        </w:rPr>
      </w:pPr>
    </w:p>
    <w:p w14:paraId="3B6AC028" w14:textId="77777777" w:rsidR="00500628" w:rsidRDefault="00500628" w:rsidP="006E4F43">
      <w:pPr>
        <w:jc w:val="center"/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</w:pPr>
    </w:p>
    <w:p w14:paraId="64BB0FD4" w14:textId="5BC8A4E5" w:rsidR="00FC40B7" w:rsidRPr="00D848CA" w:rsidRDefault="00851273" w:rsidP="006E4F43">
      <w:pPr>
        <w:jc w:val="center"/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</w:pP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a</w:t>
      </w:r>
      <w:r w:rsidR="006E4F43"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 xml:space="preserve">ntibody </w:t>
      </w: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investigator sheet and order form</w:t>
      </w:r>
    </w:p>
    <w:p w14:paraId="7EFEEB3D" w14:textId="77777777" w:rsid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6"/>
          <w:szCs w:val="36"/>
        </w:rPr>
      </w:pPr>
    </w:p>
    <w:p w14:paraId="14938D8E" w14:textId="77777777" w:rsidR="005D7296" w:rsidRP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 xml:space="preserve">Process </w:t>
      </w:r>
      <w:r w:rsidR="005D7296" w:rsidRPr="00194F03"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>Overview</w:t>
      </w:r>
    </w:p>
    <w:p w14:paraId="7BAA46F1" w14:textId="2BC211E9" w:rsidR="005D7296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The first step of the process is to have a </w:t>
      </w:r>
      <w:r w:rsidRPr="00CB26AC">
        <w:rPr>
          <w:rFonts w:asciiTheme="minorHAnsi" w:hAnsiTheme="minorHAnsi" w:cstheme="minorHAnsi"/>
          <w:bCs/>
          <w:i/>
          <w:sz w:val="22"/>
          <w:szCs w:val="22"/>
        </w:rPr>
        <w:t>Material Transfer Agreement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in place between the ordering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institution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AF434D">
        <w:rPr>
          <w:rFonts w:asciiTheme="minorHAnsi" w:hAnsiTheme="minorHAnsi" w:cstheme="minorHAnsi"/>
          <w:bCs/>
          <w:sz w:val="22"/>
          <w:szCs w:val="22"/>
        </w:rPr>
        <w:t>University of North Carolina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 – Chapel Hill</w:t>
      </w:r>
      <w:r w:rsidRPr="00AF434D">
        <w:rPr>
          <w:rFonts w:asciiTheme="minorHAnsi" w:hAnsiTheme="minorHAnsi" w:cstheme="minorHAnsi"/>
          <w:bCs/>
          <w:sz w:val="22"/>
          <w:szCs w:val="22"/>
        </w:rPr>
        <w:t>.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Th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C57789">
        <w:rPr>
          <w:rFonts w:asciiTheme="minorHAnsi" w:hAnsiTheme="minorHAnsi" w:cstheme="minorHAnsi"/>
          <w:bCs/>
          <w:sz w:val="22"/>
          <w:szCs w:val="22"/>
        </w:rPr>
        <w:t xml:space="preserve">MTA </w:t>
      </w:r>
      <w:r w:rsidR="00EE5416">
        <w:rPr>
          <w:rFonts w:asciiTheme="minorHAnsi" w:hAnsiTheme="minorHAnsi" w:cstheme="minorHAnsi"/>
          <w:bCs/>
          <w:sz w:val="22"/>
          <w:szCs w:val="22"/>
        </w:rPr>
        <w:t>can be found on the website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. Please send a completed and signed copy of the MTA to Tim Jensen at </w:t>
      </w:r>
      <w:hyperlink r:id="rId11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="00B21B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07AE5" w14:textId="77777777" w:rsidR="00CB26AC" w:rsidRPr="00CB26AC" w:rsidRDefault="00CB26AC" w:rsidP="00CB26AC">
      <w:pPr>
        <w:pStyle w:val="ListParagraph"/>
        <w:rPr>
          <w:rFonts w:asciiTheme="minorHAnsi" w:hAnsiTheme="minorHAnsi" w:cstheme="minorHAnsi"/>
          <w:bCs/>
          <w:sz w:val="16"/>
          <w:szCs w:val="16"/>
        </w:rPr>
      </w:pPr>
    </w:p>
    <w:p w14:paraId="4C277A08" w14:textId="68F3E0B6" w:rsidR="00194F03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Once </w:t>
      </w:r>
      <w:r w:rsidR="00DD6800" w:rsidRPr="00AF434D">
        <w:rPr>
          <w:rFonts w:asciiTheme="minorHAnsi" w:hAnsiTheme="minorHAnsi" w:cstheme="minorHAnsi"/>
          <w:bCs/>
          <w:sz w:val="22"/>
          <w:szCs w:val="22"/>
        </w:rPr>
        <w:t>an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MTA is in place</w:t>
      </w:r>
      <w:r w:rsidR="00665A56">
        <w:rPr>
          <w:rFonts w:asciiTheme="minorHAnsi" w:hAnsiTheme="minorHAnsi" w:cstheme="minorHAnsi"/>
          <w:bCs/>
          <w:sz w:val="22"/>
          <w:szCs w:val="22"/>
        </w:rPr>
        <w:t>,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6AC">
        <w:rPr>
          <w:rFonts w:asciiTheme="minorHAnsi" w:hAnsiTheme="minorHAnsi" w:cstheme="minorHAnsi"/>
          <w:bCs/>
          <w:sz w:val="22"/>
          <w:szCs w:val="22"/>
        </w:rPr>
        <w:t>please forward a completed O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rder </w:t>
      </w:r>
      <w:r w:rsidR="00CB26AC">
        <w:rPr>
          <w:rFonts w:asciiTheme="minorHAnsi" w:hAnsiTheme="minorHAnsi" w:cstheme="minorHAnsi"/>
          <w:bCs/>
          <w:sz w:val="22"/>
          <w:szCs w:val="22"/>
        </w:rPr>
        <w:t>F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orm 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(Appendix A) 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to Tim Jensen at </w:t>
      </w:r>
      <w:hyperlink r:id="rId12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Pr="00AF434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21BB7">
        <w:rPr>
          <w:rFonts w:asciiTheme="minorHAnsi" w:hAnsiTheme="minorHAnsi" w:cstheme="minorHAnsi"/>
          <w:bCs/>
          <w:sz w:val="22"/>
          <w:szCs w:val="22"/>
        </w:rPr>
        <w:t>A completed order form must have the following:</w:t>
      </w:r>
    </w:p>
    <w:p w14:paraId="218172C1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correct address for shipments, many shipping companies will not deliver to PO Boxes.</w:t>
      </w:r>
    </w:p>
    <w:p w14:paraId="7E1C1486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Shipping account number to cover the cost of shipment.</w:t>
      </w:r>
    </w:p>
    <w:p w14:paraId="164C64A6" w14:textId="77777777" w:rsidR="00B21BB7" w:rsidRDefault="00DE69CD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Purchase Order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number to cover the cost of ordering the antibodies at $</w:t>
      </w:r>
      <w:r w:rsidR="00A26F58">
        <w:rPr>
          <w:rFonts w:asciiTheme="minorHAnsi" w:hAnsiTheme="minorHAnsi" w:cstheme="minorHAnsi"/>
          <w:bCs/>
          <w:sz w:val="22"/>
          <w:szCs w:val="22"/>
        </w:rPr>
        <w:t>6</w:t>
      </w:r>
      <w:r w:rsidR="00B21BB7">
        <w:rPr>
          <w:rFonts w:asciiTheme="minorHAnsi" w:hAnsiTheme="minorHAnsi" w:cstheme="minorHAnsi"/>
          <w:bCs/>
          <w:sz w:val="22"/>
          <w:szCs w:val="22"/>
        </w:rPr>
        <w:t>0 per vial – or – a wire transfer.</w:t>
      </w:r>
    </w:p>
    <w:p w14:paraId="0BBDF379" w14:textId="77777777" w:rsidR="00CB26AC" w:rsidRPr="00CB26AC" w:rsidRDefault="00CB26AC" w:rsidP="00CB26AC">
      <w:pPr>
        <w:pStyle w:val="ListParagraph"/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11322128" w14:textId="6843F9F1" w:rsidR="00194F03" w:rsidRPr="00AF434D" w:rsidRDefault="00B21BB7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completed orders received by 12:00 pm Eastern, Thursday will be processed the following Tuesday for shipment.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Incomplete orders may incur a delay</w:t>
      </w:r>
      <w:r w:rsidR="00CB26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EB7D9" w14:textId="77777777" w:rsidR="005D7296" w:rsidRPr="00AF434D" w:rsidRDefault="005D7296">
      <w:pPr>
        <w:rPr>
          <w:rFonts w:asciiTheme="minorHAnsi" w:hAnsiTheme="minorHAnsi" w:cstheme="minorHAnsi"/>
          <w:bCs/>
          <w:sz w:val="22"/>
          <w:szCs w:val="22"/>
        </w:rPr>
      </w:pPr>
    </w:p>
    <w:p w14:paraId="5A4FE223" w14:textId="77777777" w:rsidR="005D7296" w:rsidRPr="00CB26AC" w:rsidRDefault="00CB26AC">
      <w:pPr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B26A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Please Note:</w:t>
      </w:r>
    </w:p>
    <w:p w14:paraId="45A33E8B" w14:textId="12D875AF" w:rsidR="005D7296" w:rsidRPr="00665A56" w:rsidRDefault="00194F03">
      <w:pPr>
        <w:rPr>
          <w:rFonts w:asciiTheme="minorHAnsi" w:hAnsiTheme="minorHAnsi" w:cstheme="minorHAnsi"/>
          <w:bCs/>
          <w:sz w:val="20"/>
          <w:szCs w:val="20"/>
        </w:rPr>
      </w:pPr>
      <w:r w:rsidRPr="00665A56">
        <w:rPr>
          <w:rFonts w:asciiTheme="minorHAnsi" w:hAnsiTheme="minorHAnsi" w:cstheme="minorHAnsi"/>
          <w:bCs/>
          <w:sz w:val="20"/>
          <w:szCs w:val="20"/>
        </w:rPr>
        <w:t>In any correspondence</w:t>
      </w:r>
      <w:r w:rsidR="00665A56">
        <w:rPr>
          <w:rFonts w:asciiTheme="minorHAnsi" w:hAnsiTheme="minorHAnsi" w:cstheme="minorHAnsi"/>
          <w:bCs/>
          <w:sz w:val="20"/>
          <w:szCs w:val="20"/>
        </w:rPr>
        <w:t>,</w:t>
      </w:r>
      <w:r w:rsidRPr="00665A56">
        <w:rPr>
          <w:rFonts w:asciiTheme="minorHAnsi" w:hAnsiTheme="minorHAnsi" w:cstheme="minorHAnsi"/>
          <w:bCs/>
          <w:sz w:val="20"/>
          <w:szCs w:val="20"/>
        </w:rPr>
        <w:t xml:space="preserve"> please list the requesting institution as well as </w:t>
      </w:r>
      <w:r w:rsidR="00CB26AC" w:rsidRPr="00665A56">
        <w:rPr>
          <w:rFonts w:asciiTheme="minorHAnsi" w:hAnsiTheme="minorHAnsi" w:cstheme="minorHAnsi"/>
          <w:bCs/>
          <w:sz w:val="20"/>
          <w:szCs w:val="20"/>
        </w:rPr>
        <w:t>investigator;</w:t>
      </w:r>
      <w:r w:rsidRPr="00665A56">
        <w:rPr>
          <w:rFonts w:asciiTheme="minorHAnsi" w:hAnsiTheme="minorHAnsi" w:cstheme="minorHAnsi"/>
          <w:bCs/>
          <w:sz w:val="20"/>
          <w:szCs w:val="20"/>
        </w:rPr>
        <w:t xml:space="preserve"> this will help keep track of the various orders, especially if correspondence </w:t>
      </w:r>
      <w:r w:rsidR="00CB26AC" w:rsidRPr="00665A56">
        <w:rPr>
          <w:rFonts w:asciiTheme="minorHAnsi" w:hAnsiTheme="minorHAnsi" w:cstheme="minorHAnsi"/>
          <w:bCs/>
          <w:sz w:val="20"/>
          <w:szCs w:val="20"/>
        </w:rPr>
        <w:t>originates</w:t>
      </w:r>
      <w:r w:rsidRPr="00665A56">
        <w:rPr>
          <w:rFonts w:asciiTheme="minorHAnsi" w:hAnsiTheme="minorHAnsi" w:cstheme="minorHAnsi"/>
          <w:bCs/>
          <w:sz w:val="20"/>
          <w:szCs w:val="20"/>
        </w:rPr>
        <w:t xml:space="preserve"> from multiple departments in the requesting </w:t>
      </w:r>
      <w:r w:rsidR="00EE312B" w:rsidRPr="00665A56">
        <w:rPr>
          <w:rFonts w:asciiTheme="minorHAnsi" w:hAnsiTheme="minorHAnsi" w:cstheme="minorHAnsi"/>
          <w:bCs/>
          <w:sz w:val="20"/>
          <w:szCs w:val="20"/>
        </w:rPr>
        <w:t>institution</w:t>
      </w:r>
      <w:r w:rsidRPr="00665A5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2A32E91" w14:textId="77777777" w:rsidR="00194F03" w:rsidRPr="00665A56" w:rsidRDefault="00194F03">
      <w:pPr>
        <w:rPr>
          <w:rFonts w:asciiTheme="minorHAnsi" w:hAnsiTheme="minorHAnsi" w:cstheme="minorHAnsi"/>
          <w:bCs/>
          <w:sz w:val="20"/>
          <w:szCs w:val="20"/>
        </w:rPr>
      </w:pPr>
    </w:p>
    <w:p w14:paraId="693E42DF" w14:textId="2845E701" w:rsidR="004D1007" w:rsidRPr="00665A56" w:rsidRDefault="004D1007" w:rsidP="00C57789">
      <w:pPr>
        <w:ind w:right="522"/>
        <w:rPr>
          <w:rFonts w:asciiTheme="minorHAnsi" w:hAnsiTheme="minorHAnsi" w:cs="Arial"/>
          <w:sz w:val="20"/>
          <w:szCs w:val="20"/>
        </w:rPr>
      </w:pPr>
      <w:r w:rsidRPr="00665A56">
        <w:rPr>
          <w:rFonts w:asciiTheme="minorHAnsi" w:hAnsiTheme="minorHAnsi" w:cs="Arial"/>
          <w:sz w:val="20"/>
          <w:szCs w:val="20"/>
        </w:rPr>
        <w:t>Antibody orders are subject to approval by</w:t>
      </w:r>
      <w:r w:rsidR="00665A56" w:rsidRPr="00665A56">
        <w:rPr>
          <w:rFonts w:asciiTheme="minorHAnsi" w:hAnsiTheme="minorHAnsi" w:cs="Arial"/>
          <w:sz w:val="20"/>
          <w:szCs w:val="20"/>
        </w:rPr>
        <w:t xml:space="preserve"> the</w:t>
      </w:r>
      <w:r w:rsidRPr="00665A56">
        <w:rPr>
          <w:rFonts w:asciiTheme="minorHAnsi" w:hAnsiTheme="minorHAnsi" w:cs="Arial"/>
          <w:sz w:val="20"/>
          <w:szCs w:val="20"/>
        </w:rPr>
        <w:t xml:space="preserve"> CF</w:t>
      </w:r>
      <w:r w:rsidR="00665A56" w:rsidRPr="00665A56">
        <w:rPr>
          <w:rFonts w:asciiTheme="minorHAnsi" w:hAnsiTheme="minorHAnsi" w:cs="Arial"/>
          <w:sz w:val="20"/>
          <w:szCs w:val="20"/>
        </w:rPr>
        <w:t xml:space="preserve"> </w:t>
      </w:r>
      <w:r w:rsidRPr="00665A56">
        <w:rPr>
          <w:rFonts w:asciiTheme="minorHAnsi" w:hAnsiTheme="minorHAnsi" w:cs="Arial"/>
          <w:sz w:val="20"/>
          <w:szCs w:val="20"/>
        </w:rPr>
        <w:t>F</w:t>
      </w:r>
      <w:r w:rsidR="00665A56" w:rsidRPr="00665A56">
        <w:rPr>
          <w:rFonts w:asciiTheme="minorHAnsi" w:hAnsiTheme="minorHAnsi" w:cs="Arial"/>
          <w:sz w:val="20"/>
          <w:szCs w:val="20"/>
        </w:rPr>
        <w:t>oundation</w:t>
      </w:r>
      <w:r w:rsidRPr="00665A56">
        <w:rPr>
          <w:rFonts w:asciiTheme="minorHAnsi" w:hAnsiTheme="minorHAnsi" w:cs="Arial"/>
          <w:sz w:val="20"/>
          <w:szCs w:val="20"/>
        </w:rPr>
        <w:t xml:space="preserve"> and approved orders are fill</w:t>
      </w:r>
      <w:r w:rsidR="00DE69CD" w:rsidRPr="00665A56">
        <w:rPr>
          <w:rFonts w:asciiTheme="minorHAnsi" w:hAnsiTheme="minorHAnsi" w:cs="Arial"/>
          <w:sz w:val="20"/>
          <w:szCs w:val="20"/>
        </w:rPr>
        <w:t>ed on a first come, first serve</w:t>
      </w:r>
      <w:r w:rsidRPr="00665A56">
        <w:rPr>
          <w:rFonts w:asciiTheme="minorHAnsi" w:hAnsiTheme="minorHAnsi" w:cs="Arial"/>
          <w:sz w:val="20"/>
          <w:szCs w:val="20"/>
        </w:rPr>
        <w:t xml:space="preserve"> basis.</w:t>
      </w:r>
    </w:p>
    <w:p w14:paraId="149848D2" w14:textId="77777777" w:rsidR="00FC40B7" w:rsidRPr="00AF434D" w:rsidRDefault="00FC40B7">
      <w:pPr>
        <w:rPr>
          <w:rFonts w:asciiTheme="minorHAnsi" w:hAnsiTheme="minorHAnsi" w:cstheme="minorHAnsi"/>
          <w:sz w:val="22"/>
          <w:szCs w:val="22"/>
        </w:rPr>
      </w:pPr>
    </w:p>
    <w:p w14:paraId="312E51AB" w14:textId="4F71E33C" w:rsidR="00742F40" w:rsidRPr="00D848CA" w:rsidRDefault="00742F40" w:rsidP="005A24A7">
      <w:pPr>
        <w:ind w:right="522"/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By submitting this application </w:t>
      </w:r>
      <w:r w:rsidR="00DD6800"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packet,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the </w:t>
      </w:r>
      <w:r w:rsid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requestor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agrees to the following:</w:t>
      </w:r>
    </w:p>
    <w:p w14:paraId="58FFDB7F" w14:textId="1CBBEB34" w:rsidR="00742F40" w:rsidRPr="006E4F43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A $</w:t>
      </w:r>
      <w:r w:rsidR="00390A07">
        <w:rPr>
          <w:rFonts w:asciiTheme="minorHAnsi" w:hAnsiTheme="minorHAnsi" w:cs="Arial"/>
          <w:b/>
          <w:color w:val="365F91"/>
          <w:sz w:val="22"/>
          <w:szCs w:val="22"/>
        </w:rPr>
        <w:t>6</w:t>
      </w: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0 fee will be charged for each vial.</w:t>
      </w:r>
      <w:r w:rsidRPr="006E4F43">
        <w:rPr>
          <w:rFonts w:asciiTheme="minorHAnsi" w:hAnsiTheme="minorHAnsi" w:cs="Arial"/>
          <w:sz w:val="22"/>
          <w:szCs w:val="22"/>
        </w:rPr>
        <w:t xml:space="preserve"> The fee </w:t>
      </w:r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paid through Purchase Order (PO) from your University, Institution or Company</w:t>
      </w:r>
      <w:r w:rsidR="005D7296">
        <w:rPr>
          <w:rFonts w:asciiTheme="minorHAnsi" w:hAnsiTheme="minorHAnsi" w:cs="Arial"/>
          <w:sz w:val="22"/>
          <w:szCs w:val="22"/>
        </w:rPr>
        <w:t xml:space="preserve"> or via wire transfer</w:t>
      </w:r>
      <w:r w:rsidRPr="006E4F43">
        <w:rPr>
          <w:rFonts w:asciiTheme="minorHAnsi" w:hAnsiTheme="minorHAnsi" w:cs="Arial"/>
          <w:sz w:val="22"/>
          <w:szCs w:val="22"/>
        </w:rPr>
        <w:t xml:space="preserve">. </w:t>
      </w:r>
      <w:r w:rsidR="00BD31C5">
        <w:rPr>
          <w:rFonts w:asciiTheme="minorHAnsi" w:hAnsiTheme="minorHAnsi" w:cs="Arial"/>
          <w:sz w:val="22"/>
          <w:szCs w:val="22"/>
        </w:rPr>
        <w:t xml:space="preserve"> </w:t>
      </w:r>
      <w:r w:rsidRPr="006E4F43">
        <w:rPr>
          <w:rFonts w:asciiTheme="minorHAnsi" w:hAnsiTheme="minorHAnsi" w:cs="Arial"/>
          <w:sz w:val="22"/>
          <w:szCs w:val="22"/>
        </w:rPr>
        <w:t xml:space="preserve">The total charged fee </w:t>
      </w:r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received before a second order will be considered.</w:t>
      </w:r>
      <w:r w:rsidR="005F6E85">
        <w:rPr>
          <w:rFonts w:asciiTheme="minorHAnsi" w:hAnsiTheme="minorHAnsi" w:cs="Arial"/>
          <w:sz w:val="22"/>
          <w:szCs w:val="22"/>
        </w:rPr>
        <w:t xml:space="preserve"> If paying by wire transfer, an extra $25 will be added to the invoice to cover bank fees.</w:t>
      </w:r>
    </w:p>
    <w:p w14:paraId="6A9470D3" w14:textId="77777777" w:rsidR="00742F40" w:rsidRPr="005D7296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5D7296">
        <w:rPr>
          <w:rFonts w:asciiTheme="minorHAnsi" w:hAnsiTheme="minorHAnsi" w:cs="Arial"/>
          <w:sz w:val="22"/>
          <w:szCs w:val="22"/>
        </w:rPr>
        <w:t>You will be responsible for the cost of the shipping via your University, Institution or Company’s FedEx/Courier account.</w:t>
      </w:r>
    </w:p>
    <w:p w14:paraId="5BB938C0" w14:textId="688821F0" w:rsidR="00742F40" w:rsidRPr="00CD2087" w:rsidRDefault="00EE312B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any time after receipt of the antibodies</w:t>
      </w:r>
      <w:r w:rsidR="00665A56">
        <w:rPr>
          <w:rFonts w:asciiTheme="minorHAnsi" w:hAnsiTheme="minorHAnsi" w:cs="Arial"/>
          <w:sz w:val="22"/>
          <w:szCs w:val="22"/>
        </w:rPr>
        <w:t>,</w:t>
      </w:r>
      <w:r w:rsidR="00742F40" w:rsidRPr="005D729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you may be asked to complete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 report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. </w:t>
      </w:r>
      <w:r w:rsidR="00665A56">
        <w:rPr>
          <w:rFonts w:asciiTheme="minorHAnsi" w:hAnsiTheme="minorHAnsi" w:cs="Arial"/>
          <w:sz w:val="22"/>
          <w:szCs w:val="22"/>
        </w:rPr>
        <w:t xml:space="preserve">The </w:t>
      </w:r>
      <w:r w:rsidR="00742F40" w:rsidRPr="00CD2087">
        <w:rPr>
          <w:rFonts w:asciiTheme="minorHAnsi" w:hAnsiTheme="minorHAnsi" w:cs="Arial"/>
          <w:sz w:val="22"/>
          <w:szCs w:val="22"/>
        </w:rPr>
        <w:t>CF</w:t>
      </w:r>
      <w:r w:rsidR="00665A56">
        <w:rPr>
          <w:rFonts w:asciiTheme="minorHAnsi" w:hAnsiTheme="minorHAnsi" w:cs="Arial"/>
          <w:sz w:val="22"/>
          <w:szCs w:val="22"/>
        </w:rPr>
        <w:t xml:space="preserve"> </w:t>
      </w:r>
      <w:r w:rsidR="00742F40" w:rsidRPr="00CD2087">
        <w:rPr>
          <w:rFonts w:asciiTheme="minorHAnsi" w:hAnsiTheme="minorHAnsi" w:cs="Arial"/>
          <w:sz w:val="22"/>
          <w:szCs w:val="22"/>
        </w:rPr>
        <w:t>F</w:t>
      </w:r>
      <w:r w:rsidR="00665A56">
        <w:rPr>
          <w:rFonts w:asciiTheme="minorHAnsi" w:hAnsiTheme="minorHAnsi" w:cs="Arial"/>
          <w:sz w:val="22"/>
          <w:szCs w:val="22"/>
        </w:rPr>
        <w:t>oundation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reserves the right to post data from these reports in a public web</w:t>
      </w:r>
      <w:r>
        <w:rPr>
          <w:rFonts w:asciiTheme="minorHAnsi" w:hAnsiTheme="minorHAnsi" w:cs="Arial"/>
          <w:sz w:val="22"/>
          <w:szCs w:val="22"/>
        </w:rPr>
        <w:t xml:space="preserve"> site describing these antibodies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6BC2FF61" w14:textId="2A004F6D" w:rsidR="00742F40" w:rsidRPr="00CD2087" w:rsidRDefault="00665A56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742F40" w:rsidRPr="00CD2087">
        <w:rPr>
          <w:rFonts w:asciiTheme="minorHAnsi" w:hAnsiTheme="minorHAnsi" w:cs="Arial"/>
          <w:sz w:val="22"/>
          <w:szCs w:val="22"/>
        </w:rPr>
        <w:t>CF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42F40" w:rsidRPr="00CD2087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>oundation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makes no claims regarding these antibodies, including the utility or fitness for a particul</w:t>
      </w:r>
      <w:r w:rsidR="00EE5416">
        <w:rPr>
          <w:rFonts w:asciiTheme="minorHAnsi" w:hAnsiTheme="minorHAnsi" w:cs="Arial"/>
          <w:sz w:val="22"/>
          <w:szCs w:val="22"/>
        </w:rPr>
        <w:t>ar purpose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32CC2014" w14:textId="7F548374" w:rsidR="005A79B5" w:rsidRPr="00CD2087" w:rsidRDefault="00CD2087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acknowledge </w:t>
      </w:r>
      <w:r w:rsidR="00242C2E">
        <w:rPr>
          <w:rFonts w:asciiTheme="minorHAnsi" w:hAnsiTheme="minorHAnsi" w:cs="Arial"/>
          <w:sz w:val="22"/>
          <w:szCs w:val="22"/>
        </w:rPr>
        <w:t>Martina Gentzsch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, Ph.D., University of North Carolina – Chapel Hill, and Cystic Fibrosis Foundation 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within each of your manuscripts or public presentations demonstrating data generated using the </w:t>
      </w:r>
      <w:r w:rsidR="00EE312B">
        <w:rPr>
          <w:rFonts w:asciiTheme="minorHAnsi" w:hAnsiTheme="minorHAnsi" w:cs="Arial"/>
          <w:sz w:val="22"/>
          <w:szCs w:val="22"/>
        </w:rPr>
        <w:t>antibodies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 received through this program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. </w:t>
      </w:r>
      <w:r w:rsidR="006E4F43" w:rsidRPr="00CD2087">
        <w:rPr>
          <w:rFonts w:asciiTheme="minorHAnsi" w:hAnsiTheme="minorHAnsi" w:cs="Arial"/>
          <w:sz w:val="22"/>
          <w:szCs w:val="22"/>
        </w:rPr>
        <w:t xml:space="preserve"> 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Please send a copy of each manuscript to </w:t>
      </w:r>
      <w:r w:rsidR="009B1838">
        <w:rPr>
          <w:rFonts w:asciiTheme="minorHAnsi" w:hAnsiTheme="minorHAnsi" w:cs="Arial"/>
          <w:sz w:val="22"/>
          <w:szCs w:val="22"/>
        </w:rPr>
        <w:t>Katherine Tuggle, Ph.D.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at </w:t>
      </w:r>
      <w:r w:rsidR="00665A56">
        <w:rPr>
          <w:rFonts w:asciiTheme="minorHAnsi" w:hAnsiTheme="minorHAnsi" w:cs="Arial"/>
          <w:sz w:val="22"/>
          <w:szCs w:val="22"/>
        </w:rPr>
        <w:t xml:space="preserve">the </w:t>
      </w:r>
      <w:r w:rsidR="00742F40" w:rsidRPr="00CD2087">
        <w:rPr>
          <w:rFonts w:asciiTheme="minorHAnsi" w:hAnsiTheme="minorHAnsi" w:cs="Arial"/>
          <w:sz w:val="22"/>
          <w:szCs w:val="22"/>
        </w:rPr>
        <w:t>F</w:t>
      </w:r>
      <w:r w:rsidR="00665A56">
        <w:rPr>
          <w:rFonts w:asciiTheme="minorHAnsi" w:hAnsiTheme="minorHAnsi" w:cs="Arial"/>
          <w:sz w:val="22"/>
          <w:szCs w:val="22"/>
        </w:rPr>
        <w:t>oundation</w:t>
      </w:r>
      <w:r w:rsidR="00EE312B">
        <w:rPr>
          <w:rFonts w:asciiTheme="minorHAnsi" w:hAnsiTheme="minorHAnsi" w:cs="Arial"/>
          <w:sz w:val="22"/>
          <w:szCs w:val="22"/>
        </w:rPr>
        <w:t xml:space="preserve"> (</w:t>
      </w:r>
      <w:hyperlink r:id="rId13" w:history="1">
        <w:r w:rsidR="009B1838" w:rsidRPr="00665A56">
          <w:rPr>
            <w:rStyle w:val="Hyperlink"/>
            <w:rFonts w:asciiTheme="minorHAnsi" w:hAnsiTheme="minorHAnsi" w:cs="Arial"/>
            <w:sz w:val="22"/>
            <w:szCs w:val="22"/>
          </w:rPr>
          <w:t>ktugg</w:t>
        </w:r>
        <w:r w:rsidR="009B1838" w:rsidRPr="00665A56">
          <w:rPr>
            <w:rStyle w:val="Hyperlink"/>
            <w:rFonts w:asciiTheme="minorHAnsi" w:hAnsiTheme="minorHAnsi" w:cs="Arial"/>
            <w:sz w:val="22"/>
            <w:szCs w:val="22"/>
          </w:rPr>
          <w:t>l</w:t>
        </w:r>
        <w:r w:rsidR="009B1838" w:rsidRPr="00665A56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="006812FA" w:rsidRPr="00665A56">
          <w:rPr>
            <w:rStyle w:val="Hyperlink"/>
            <w:rFonts w:asciiTheme="minorHAnsi" w:hAnsiTheme="minorHAnsi" w:cs="Arial"/>
            <w:sz w:val="22"/>
            <w:szCs w:val="22"/>
          </w:rPr>
          <w:t>@cff.org</w:t>
        </w:r>
      </w:hyperlink>
      <w:r w:rsidR="00EE312B">
        <w:rPr>
          <w:rFonts w:asciiTheme="minorHAnsi" w:hAnsiTheme="minorHAnsi" w:cs="Arial"/>
          <w:sz w:val="22"/>
          <w:szCs w:val="22"/>
        </w:rPr>
        <w:t>)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5BF77236" w14:textId="77777777" w:rsidR="00C16981" w:rsidRPr="006E4F43" w:rsidRDefault="005D7296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Wire</w:t>
      </w:r>
      <w:r w:rsidR="00DE69CD">
        <w:rPr>
          <w:rFonts w:asciiTheme="minorHAnsi" w:hAnsiTheme="minorHAnsi" w:cs="Arial"/>
          <w:sz w:val="22"/>
          <w:szCs w:val="22"/>
        </w:rPr>
        <w:t xml:space="preserve"> Transfer f</w:t>
      </w:r>
      <w:r w:rsidR="00C16981" w:rsidRPr="00CD2087">
        <w:rPr>
          <w:rFonts w:asciiTheme="minorHAnsi" w:hAnsiTheme="minorHAnsi" w:cs="Arial"/>
          <w:sz w:val="22"/>
          <w:szCs w:val="22"/>
        </w:rPr>
        <w:t>ees are the responsibility</w:t>
      </w:r>
      <w:r w:rsidR="00C16981">
        <w:rPr>
          <w:rFonts w:asciiTheme="minorHAnsi" w:hAnsiTheme="minorHAnsi" w:cs="Arial"/>
          <w:sz w:val="22"/>
          <w:szCs w:val="22"/>
        </w:rPr>
        <w:t xml:space="preserve"> of the ordering party.</w:t>
      </w:r>
    </w:p>
    <w:p w14:paraId="3EE55E61" w14:textId="77777777" w:rsidR="001B3388" w:rsidRDefault="001B3388" w:rsidP="00194F03">
      <w:pPr>
        <w:ind w:left="864" w:right="522"/>
        <w:rPr>
          <w:rFonts w:asciiTheme="minorHAnsi" w:hAnsiTheme="minorHAnsi" w:cs="Arial"/>
          <w:b/>
          <w:color w:val="365F91"/>
          <w:sz w:val="22"/>
          <w:szCs w:val="22"/>
        </w:rPr>
      </w:pPr>
    </w:p>
    <w:p w14:paraId="00628423" w14:textId="77777777" w:rsidR="00CC1EC4" w:rsidRPr="00D848CA" w:rsidRDefault="00CC1EC4" w:rsidP="006E4F43">
      <w:pPr>
        <w:ind w:right="522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Please make </w:t>
      </w:r>
      <w:r w:rsidR="004D1007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payments</w:t>
      </w: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 payable to:</w:t>
      </w:r>
    </w:p>
    <w:p w14:paraId="5E73DE79" w14:textId="26940D15" w:rsidR="00CC1EC4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UNC Antibody Distribution Program</w:t>
      </w:r>
      <w:r w:rsidR="005F6E85">
        <w:rPr>
          <w:rFonts w:asciiTheme="minorHAnsi" w:hAnsiTheme="minorHAnsi" w:cs="Arial"/>
          <w:sz w:val="22"/>
          <w:szCs w:val="22"/>
        </w:rPr>
        <w:t xml:space="preserve">, </w:t>
      </w:r>
      <w:r w:rsidR="005F6E85" w:rsidRPr="006E4F43">
        <w:rPr>
          <w:rFonts w:asciiTheme="minorHAnsi" w:hAnsiTheme="minorHAnsi" w:cs="Arial"/>
          <w:sz w:val="22"/>
          <w:szCs w:val="22"/>
        </w:rPr>
        <w:t>Attention</w:t>
      </w:r>
      <w:r w:rsidR="002621E1">
        <w:rPr>
          <w:rFonts w:asciiTheme="minorHAnsi" w:hAnsiTheme="minorHAnsi" w:cs="Arial"/>
          <w:sz w:val="22"/>
          <w:szCs w:val="22"/>
        </w:rPr>
        <w:t>:</w:t>
      </w:r>
      <w:r w:rsidRPr="006E4F43">
        <w:rPr>
          <w:rFonts w:asciiTheme="minorHAnsi" w:hAnsiTheme="minorHAnsi" w:cs="Arial"/>
          <w:sz w:val="22"/>
          <w:szCs w:val="22"/>
        </w:rPr>
        <w:t xml:space="preserve"> </w:t>
      </w:r>
      <w:r w:rsidR="00E35434">
        <w:rPr>
          <w:rFonts w:asciiTheme="minorHAnsi" w:hAnsiTheme="minorHAnsi" w:cs="Arial"/>
          <w:sz w:val="22"/>
          <w:szCs w:val="22"/>
        </w:rPr>
        <w:t>Kym Thacker</w:t>
      </w:r>
    </w:p>
    <w:p w14:paraId="1E2AA4CC" w14:textId="77777777" w:rsidR="001F673D" w:rsidRPr="006E4F43" w:rsidRDefault="001F673D" w:rsidP="001F673D">
      <w:pPr>
        <w:ind w:firstLine="576"/>
        <w:rPr>
          <w:rFonts w:asciiTheme="minorHAnsi" w:hAnsiTheme="minorHAnsi" w:cs="Arial"/>
          <w:sz w:val="22"/>
          <w:szCs w:val="22"/>
        </w:rPr>
      </w:pPr>
      <w:r w:rsidRPr="001F673D">
        <w:rPr>
          <w:rFonts w:asciiTheme="minorHAnsi" w:hAnsiTheme="minorHAnsi"/>
          <w:color w:val="000000"/>
          <w:sz w:val="22"/>
          <w:szCs w:val="22"/>
        </w:rPr>
        <w:t>Genetic Medicine Building</w:t>
      </w:r>
    </w:p>
    <w:p w14:paraId="6500E9FE" w14:textId="11A34929" w:rsidR="00CC1EC4" w:rsidRPr="006E4F43" w:rsidRDefault="005F6E85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E35434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Mason Farm Rd, CB72</w:t>
      </w:r>
      <w:r w:rsidR="00E35434">
        <w:rPr>
          <w:rFonts w:asciiTheme="minorHAnsi" w:hAnsiTheme="minorHAnsi" w:cs="Arial"/>
          <w:sz w:val="22"/>
          <w:szCs w:val="22"/>
        </w:rPr>
        <w:t>48 Rm 7011</w:t>
      </w:r>
    </w:p>
    <w:p w14:paraId="6F1DA4D7" w14:textId="77777777" w:rsidR="00CC1EC4" w:rsidRPr="006E4F43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Chapel Hill</w:t>
      </w:r>
      <w:r w:rsidR="005F6E85">
        <w:rPr>
          <w:rFonts w:asciiTheme="minorHAnsi" w:hAnsiTheme="minorHAnsi" w:cs="Arial"/>
          <w:sz w:val="22"/>
          <w:szCs w:val="22"/>
        </w:rPr>
        <w:t>,</w:t>
      </w:r>
      <w:r w:rsidRPr="006E4F43">
        <w:rPr>
          <w:rFonts w:asciiTheme="minorHAnsi" w:hAnsiTheme="minorHAnsi" w:cs="Arial"/>
          <w:sz w:val="22"/>
          <w:szCs w:val="22"/>
        </w:rPr>
        <w:t xml:space="preserve"> NC 27599</w:t>
      </w:r>
    </w:p>
    <w:p w14:paraId="235B1411" w14:textId="77777777" w:rsidR="00FE3A58" w:rsidRDefault="00FE3A58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</w:p>
    <w:p w14:paraId="5F49B7B3" w14:textId="2A8AA14F" w:rsidR="00851273" w:rsidRDefault="00B21BB7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  <w:r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appendix a: antibody order f</w:t>
      </w:r>
      <w:r w:rsidR="00851273" w:rsidRPr="00851273"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orm</w:t>
      </w:r>
    </w:p>
    <w:p w14:paraId="6D903EDE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tbl>
      <w:tblPr>
        <w:tblStyle w:val="MediumShading2-Accent11"/>
        <w:tblW w:w="0" w:type="auto"/>
        <w:tblLook w:val="04A0" w:firstRow="1" w:lastRow="0" w:firstColumn="1" w:lastColumn="0" w:noHBand="0" w:noVBand="1"/>
      </w:tblPr>
      <w:tblGrid>
        <w:gridCol w:w="2954"/>
        <w:gridCol w:w="7846"/>
      </w:tblGrid>
      <w:tr w:rsidR="005D7296" w14:paraId="0C88CF73" w14:textId="77777777" w:rsidTr="000A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1C8C17C" w14:textId="77777777" w:rsidR="005D7296" w:rsidRPr="00851273" w:rsidRDefault="005D7296" w:rsidP="000A436C">
            <w:pPr>
              <w:rPr>
                <w:rFonts w:ascii="Arial (W1)" w:hAnsi="Arial (W1)" w:cs="Arial"/>
                <w:bCs w:val="0"/>
                <w:color w:val="365F91"/>
                <w:sz w:val="28"/>
              </w:rPr>
            </w:pPr>
            <w:r w:rsidRPr="00851273">
              <w:rPr>
                <w:rFonts w:ascii="Calibri" w:hAnsi="Calibri" w:cs="Arial"/>
                <w:bCs w:val="0"/>
                <w:smallCaps/>
                <w:color w:val="FFFFFF"/>
                <w:sz w:val="28"/>
                <w:szCs w:val="28"/>
              </w:rPr>
              <w:t>Order Form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DB38F2F" w14:textId="77777777" w:rsidR="005D7296" w:rsidRDefault="005D7296" w:rsidP="000A4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 w:val="0"/>
                <w:color w:val="365F91"/>
                <w:sz w:val="28"/>
              </w:rPr>
            </w:pPr>
          </w:p>
        </w:tc>
      </w:tr>
      <w:tr w:rsidR="005D7296" w14:paraId="76B6DC41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778B2C4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Company or Institution: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312F17F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50D2C62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602CAA0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Principal Investigator: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C84285C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16ED1EF4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56C991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2392FD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3F8F5DFF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1C9340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Contact Phone Number: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EDD018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2A47A80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A15D8F3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Fax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330CFE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42BE1E8D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AFC7970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Email: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2CB77C2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47DA07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2A6CF3B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Shipping Address: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468D344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8EFDD15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28190A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Billing Address</w:t>
            </w:r>
            <w:r w:rsidR="003F630A">
              <w:rPr>
                <w:rFonts w:ascii="Calibri" w:hAnsi="Calibri" w:cs="Arial"/>
                <w:b w:val="0"/>
                <w:bCs w:val="0"/>
                <w:color w:val="FFFFFF"/>
              </w:rPr>
              <w:t xml:space="preserve"> &amp; email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F9742F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F162B9A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55015E0C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FedEx Shipping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081D00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2D5F7128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093A05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PO#: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0A7B0AF1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B21BB7" w14:paraId="1B391DAC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184C873" w14:textId="77777777" w:rsidR="00B21BB7" w:rsidRDefault="00B21BB7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Wire Transfer: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1E0AB11B" w14:textId="77777777" w:rsidR="00B21BB7" w:rsidRDefault="00B21BB7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9373024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934002F" w14:textId="5B352CAA" w:rsidR="005D7296" w:rsidRPr="003346CD" w:rsidRDefault="001D03B9" w:rsidP="001D03B9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1D03B9">
              <w:rPr>
                <w:rFonts w:ascii="Calibri" w:hAnsi="Calibri" w:cs="Arial"/>
                <w:b w:val="0"/>
                <w:bCs w:val="0"/>
                <w:color w:val="FFFFFF"/>
              </w:rPr>
              <w:t>Economic Operator</w:t>
            </w:r>
            <w:r>
              <w:rPr>
                <w:rFonts w:ascii="Calibri" w:hAnsi="Calibri" w:cs="Arial"/>
                <w:b w:val="0"/>
                <w:bCs w:val="0"/>
                <w:color w:val="FFFFFF"/>
              </w:rPr>
              <w:t xml:space="preserve"> </w:t>
            </w:r>
            <w:r w:rsidRPr="001D03B9">
              <w:rPr>
                <w:rFonts w:ascii="Calibri" w:hAnsi="Calibri" w:cs="Arial"/>
                <w:b w:val="0"/>
                <w:bCs w:val="0"/>
                <w:color w:val="FFFFFF"/>
              </w:rPr>
              <w:t>Registration and Identification (EORI) number</w:t>
            </w:r>
            <w:r>
              <w:rPr>
                <w:rFonts w:ascii="Calibri" w:hAnsi="Calibri" w:cs="Arial"/>
                <w:b w:val="0"/>
                <w:bCs w:val="0"/>
                <w:color w:val="FFFFFF"/>
              </w:rPr>
              <w:t xml:space="preserve"> (EU Country orders)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5AF80DD3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3C2FCC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bottom w:val="single" w:sz="18" w:space="0" w:color="FFFFFF" w:themeColor="background1"/>
            </w:tcBorders>
          </w:tcPr>
          <w:p w14:paraId="553EC2C6" w14:textId="77777777" w:rsidR="005D7296" w:rsidRPr="00D848CA" w:rsidRDefault="005D7296" w:rsidP="000A436C">
            <w:pPr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</w:p>
        </w:tc>
      </w:tr>
    </w:tbl>
    <w:p w14:paraId="4A67FF69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p w14:paraId="12BE43ED" w14:textId="77777777" w:rsidR="00CC1EC4" w:rsidRDefault="00CC1EC4" w:rsidP="00CD2087">
      <w:pPr>
        <w:rPr>
          <w:rFonts w:asciiTheme="minorHAnsi" w:hAnsiTheme="minorHAnsi"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40"/>
        <w:gridCol w:w="3960"/>
        <w:gridCol w:w="1530"/>
        <w:gridCol w:w="576"/>
        <w:gridCol w:w="2754"/>
      </w:tblGrid>
      <w:tr w:rsidR="00CC1EC4" w:rsidRPr="00CC1EC4" w14:paraId="61EDE35B" w14:textId="77777777" w:rsidTr="006E4F43">
        <w:trPr>
          <w:trHeight w:val="600"/>
        </w:trPr>
        <w:tc>
          <w:tcPr>
            <w:tcW w:w="111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28409A57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Antibody Code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516DBAC5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Antibody </w:t>
            </w: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br/>
              <w:t xml:space="preserve"> Name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79A2F61F" w14:textId="77777777" w:rsidR="00CC1EC4" w:rsidRPr="006E4F43" w:rsidRDefault="006E4F43" w:rsidP="00173C0B">
            <w:pPr>
              <w:spacing w:before="60" w:after="60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Notes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7BC90C4D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Related            Reference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6AE9EEB7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2754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2B77CF5A" w14:textId="77777777" w:rsidR="00CC1EC4" w:rsidRDefault="00173C0B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Vial </w:t>
            </w:r>
            <w:r w:rsidR="006E4F43"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Quantity</w:t>
            </w:r>
          </w:p>
          <w:p w14:paraId="2E5A86B0" w14:textId="77777777" w:rsidR="00173C0B" w:rsidRPr="00173C0B" w:rsidRDefault="00173C0B" w:rsidP="009A68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($</w:t>
            </w:r>
            <w:r w:rsidR="009A6840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6</w:t>
            </w: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0/vial)</w:t>
            </w:r>
          </w:p>
        </w:tc>
      </w:tr>
      <w:tr w:rsidR="00CC1EC4" w:rsidRPr="00CC1EC4" w14:paraId="501F6E01" w14:textId="77777777" w:rsidTr="007A4678">
        <w:trPr>
          <w:trHeight w:val="1502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E37F697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FC0B92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660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754BEAD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IgG2b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1:500 to 1:2000</w:t>
            </w:r>
            <w:r w:rsidRPr="00965715">
              <w:rPr>
                <w:sz w:val="22"/>
                <w:szCs w:val="22"/>
              </w:rPr>
              <w:br/>
              <w:t>Cytochemistry : TBD</w:t>
            </w:r>
            <w:r w:rsidRPr="00965715">
              <w:rPr>
                <w:sz w:val="22"/>
                <w:szCs w:val="22"/>
              </w:rPr>
              <w:br/>
              <w:t>Dom</w:t>
            </w:r>
            <w:r w:rsidR="006E4F43" w:rsidRPr="00965715">
              <w:rPr>
                <w:sz w:val="22"/>
                <w:szCs w:val="22"/>
              </w:rPr>
              <w:t xml:space="preserve">ain Recognized: </w:t>
            </w:r>
            <w:r w:rsidR="006E4F43" w:rsidRPr="00965715">
              <w:rPr>
                <w:b/>
                <w:color w:val="244061" w:themeColor="accent1" w:themeShade="80"/>
                <w:sz w:val="22"/>
                <w:szCs w:val="22"/>
              </w:rPr>
              <w:t>NBD1</w:t>
            </w:r>
            <w:r w:rsidR="006E4F43" w:rsidRPr="00965715">
              <w:rPr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23B622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0F1489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2F93B1F9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18BDA841" w14:textId="77777777" w:rsidTr="007A4678">
        <w:trPr>
          <w:trHeight w:val="1358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0CC0051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D35091B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570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6AB16F1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IgG1 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>Cytochemistry : 1:250</w:t>
            </w:r>
            <w:r w:rsidR="00F85D29" w:rsidRPr="00965715">
              <w:rPr>
                <w:sz w:val="22"/>
                <w:szCs w:val="22"/>
              </w:rPr>
              <w:t>-1:1000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BF5FE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1,3,4,7,8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38CDF6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425B83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61A811FA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EEC7C3D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66F399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217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59BFA57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IgG1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>Cytochemistry : TB</w:t>
            </w:r>
            <w:r w:rsidR="007A4678" w:rsidRPr="00965715">
              <w:rPr>
                <w:sz w:val="22"/>
                <w:szCs w:val="22"/>
              </w:rPr>
              <w:t xml:space="preserve">D </w:t>
            </w:r>
            <w:r w:rsidR="007A4678" w:rsidRPr="00965715">
              <w:rPr>
                <w:sz w:val="22"/>
                <w:szCs w:val="22"/>
              </w:rPr>
              <w:br/>
              <w:t xml:space="preserve">Domain Recognized: </w:t>
            </w:r>
            <w:r w:rsidR="007A4678"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="007A4678" w:rsidRPr="00965715">
              <w:rPr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DFB991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DEC0FA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C9DED5E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6A580C01" w14:textId="77777777" w:rsidTr="007A4678">
        <w:trPr>
          <w:trHeight w:val="150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7C69411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lastRenderedPageBreak/>
              <w:t>A4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2B0765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596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5C7A8DF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IgG2b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NBD2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A66487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1-9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B6FFF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35B48B7D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FA75B5" w:rsidRPr="00CC1EC4" w14:paraId="3E2516A3" w14:textId="77777777" w:rsidTr="007A4678">
        <w:trPr>
          <w:trHeight w:val="1500"/>
        </w:trPr>
        <w:tc>
          <w:tcPr>
            <w:tcW w:w="1110" w:type="dxa"/>
            <w:shd w:val="clear" w:color="auto" w:fill="auto"/>
            <w:noWrap/>
            <w:vAlign w:val="center"/>
          </w:tcPr>
          <w:p w14:paraId="2B903D41" w14:textId="5F5F079B" w:rsidR="00FA75B5" w:rsidRPr="00965715" w:rsidRDefault="00FA75B5" w:rsidP="00FA75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8AA40E" w14:textId="08028D92" w:rsidR="00FA75B5" w:rsidRPr="00965715" w:rsidRDefault="00FA75B5" w:rsidP="00C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BFEC22F" w14:textId="77777777" w:rsidR="00FA75B5" w:rsidRDefault="00FA75B5" w:rsidP="007A4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Antibody 596 purified by thiophilic chromatography</w:t>
            </w:r>
          </w:p>
          <w:p w14:paraId="7CC484D3" w14:textId="7E6B2BC8" w:rsidR="00FA75B5" w:rsidRPr="00965715" w:rsidRDefault="00FA75B5" w:rsidP="007A4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A288765" w14:textId="77777777" w:rsidR="00FA75B5" w:rsidRPr="00965715" w:rsidRDefault="00FA75B5" w:rsidP="00CC1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FDEE12B" w14:textId="77777777" w:rsidR="00FA75B5" w:rsidRPr="00965715" w:rsidRDefault="00FA75B5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71004B" w14:textId="77777777" w:rsidR="00FA75B5" w:rsidRPr="00965715" w:rsidRDefault="00FA75B5" w:rsidP="00CC1EC4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CC1EC4" w:rsidRPr="00CC1EC4" w14:paraId="4EF3B301" w14:textId="77777777" w:rsidTr="007A4678">
        <w:trPr>
          <w:trHeight w:val="150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ED17B26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56E3326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769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FAD2A8B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 xml:space="preserve">Class: IgG1                       </w:t>
            </w:r>
            <w:r w:rsidR="007A4678" w:rsidRPr="00965715">
              <w:rPr>
                <w:sz w:val="22"/>
                <w:szCs w:val="22"/>
              </w:rPr>
              <w:t xml:space="preserve">               </w:t>
            </w:r>
            <w:r w:rsidRPr="00965715">
              <w:rPr>
                <w:sz w:val="22"/>
                <w:szCs w:val="22"/>
              </w:rPr>
              <w:t>Suggested Dilutions:</w:t>
            </w:r>
            <w:r w:rsidRPr="00965715">
              <w:rPr>
                <w:sz w:val="22"/>
                <w:szCs w:val="22"/>
              </w:rPr>
              <w:br w:type="page"/>
            </w:r>
            <w:r w:rsidR="007A4678" w:rsidRPr="00965715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65715">
              <w:rPr>
                <w:sz w:val="22"/>
                <w:szCs w:val="22"/>
              </w:rPr>
              <w:t>Western Blot : 1:1000 to 1:5000</w:t>
            </w:r>
            <w:r w:rsidR="007A4678" w:rsidRPr="00965715">
              <w:rPr>
                <w:sz w:val="22"/>
                <w:szCs w:val="22"/>
              </w:rPr>
              <w:t xml:space="preserve">    </w:t>
            </w:r>
            <w:r w:rsidRPr="00965715">
              <w:rPr>
                <w:sz w:val="22"/>
                <w:szCs w:val="22"/>
              </w:rPr>
              <w:br w:type="page"/>
              <w:t xml:space="preserve">Cytochemistry : 1:250 </w:t>
            </w:r>
            <w:r w:rsidRPr="00965715">
              <w:rPr>
                <w:sz w:val="22"/>
                <w:szCs w:val="22"/>
              </w:rPr>
              <w:br w:type="page"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NBD2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 w:type="page"/>
            </w:r>
            <w:r w:rsidRPr="00965715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460C5C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54F49E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1395160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12052C41" w14:textId="77777777" w:rsidTr="007A4678">
        <w:trPr>
          <w:trHeight w:val="143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627131D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153300" w14:textId="57A9A6AE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450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C525D64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 xml:space="preserve">Class: IgG1                     </w:t>
            </w:r>
            <w:r w:rsidR="007A4678" w:rsidRPr="00965715">
              <w:rPr>
                <w:sz w:val="22"/>
                <w:szCs w:val="22"/>
              </w:rPr>
              <w:t xml:space="preserve">                </w:t>
            </w:r>
            <w:r w:rsidRPr="00965715">
              <w:rPr>
                <w:sz w:val="22"/>
                <w:szCs w:val="22"/>
              </w:rPr>
              <w:t xml:space="preserve"> 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D5AFBB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C349B6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EFAE78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AA106D" w:rsidRPr="00CC1EC4" w14:paraId="4652581E" w14:textId="77777777" w:rsidTr="007A4678">
        <w:trPr>
          <w:trHeight w:val="1430"/>
        </w:trPr>
        <w:tc>
          <w:tcPr>
            <w:tcW w:w="1110" w:type="dxa"/>
            <w:shd w:val="clear" w:color="auto" w:fill="auto"/>
            <w:noWrap/>
            <w:vAlign w:val="center"/>
          </w:tcPr>
          <w:p w14:paraId="1024077A" w14:textId="43CCE20A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9657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13F9435" w14:textId="5E0A4C38" w:rsidR="00AA106D" w:rsidRPr="00965715" w:rsidRDefault="00AA106D" w:rsidP="00AA106D">
            <w:pPr>
              <w:jc w:val="center"/>
              <w:rPr>
                <w:sz w:val="22"/>
                <w:szCs w:val="22"/>
              </w:rPr>
            </w:pPr>
            <w:r w:rsidRPr="00965715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451CE25" w14:textId="240CB5FB" w:rsidR="007B623C" w:rsidRDefault="007B623C" w:rsidP="007B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Antibody 450 purified by thiophilic chromatography</w:t>
            </w:r>
          </w:p>
          <w:p w14:paraId="0F259AA3" w14:textId="50E54ADB" w:rsidR="00AA106D" w:rsidRPr="00965715" w:rsidRDefault="007B623C" w:rsidP="007B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 xml:space="preserve">g in 100 </w:t>
            </w:r>
            <w:r w:rsidRPr="00C21B88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 TBS+50% glycerol with azide as preservative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0AA097A" w14:textId="77777777" w:rsidR="00AA106D" w:rsidRPr="00965715" w:rsidRDefault="00AA106D" w:rsidP="00AA1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63A51E2" w14:textId="77777777" w:rsidR="00AA106D" w:rsidRPr="00965715" w:rsidRDefault="00AA106D" w:rsidP="00AA106D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64064C" w14:textId="77777777" w:rsidR="00AA106D" w:rsidRPr="00965715" w:rsidRDefault="00AA106D" w:rsidP="00AA106D">
            <w:pPr>
              <w:jc w:val="center"/>
              <w:rPr>
                <w:b/>
                <w:bCs/>
                <w:color w:val="C00000"/>
                <w:szCs w:val="22"/>
              </w:rPr>
            </w:pPr>
          </w:p>
        </w:tc>
      </w:tr>
      <w:tr w:rsidR="00AA106D" w:rsidRPr="00CC1EC4" w14:paraId="4947FAFC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7F7A6D" w14:textId="77777777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888603" w14:textId="77777777" w:rsidR="00AA106D" w:rsidRPr="00965715" w:rsidRDefault="00AA106D" w:rsidP="00AA106D">
            <w:pPr>
              <w:jc w:val="center"/>
            </w:pPr>
            <w:r w:rsidRPr="00965715">
              <w:rPr>
                <w:sz w:val="22"/>
                <w:szCs w:val="22"/>
              </w:rPr>
              <w:t>432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489CF78" w14:textId="77777777" w:rsidR="00AA106D" w:rsidRPr="00965715" w:rsidRDefault="00AA106D" w:rsidP="00AA106D">
            <w:r w:rsidRPr="00965715">
              <w:rPr>
                <w:sz w:val="22"/>
                <w:szCs w:val="22"/>
              </w:rPr>
              <w:t>Class: IgG1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E91924" w14:textId="77777777" w:rsidR="00AA106D" w:rsidRPr="00965715" w:rsidRDefault="00AA106D" w:rsidP="00AA106D">
            <w:r w:rsidRPr="0096571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765F29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  <w:r w:rsidRPr="00965715">
              <w:rPr>
                <w:color w:val="C00000"/>
                <w:szCs w:val="22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A2D5CA5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3CDBA5BC" w14:textId="77777777" w:rsidTr="00601790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974759A" w14:textId="77777777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D08FE7" w14:textId="77777777" w:rsidR="00AA106D" w:rsidRPr="00965715" w:rsidRDefault="00AA106D" w:rsidP="00AA106D">
            <w:pPr>
              <w:jc w:val="center"/>
            </w:pPr>
            <w:r w:rsidRPr="00965715">
              <w:rPr>
                <w:sz w:val="22"/>
                <w:szCs w:val="22"/>
              </w:rPr>
              <w:t>154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32D6D87" w14:textId="77777777" w:rsidR="00AA106D" w:rsidRPr="00965715" w:rsidRDefault="00AA106D" w:rsidP="00AA106D"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IgG2a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Cytochemistry :</w:t>
            </w:r>
            <w:r w:rsidRPr="00965715">
              <w:rPr>
                <w:sz w:val="22"/>
                <w:szCs w:val="22"/>
              </w:rPr>
              <w:t xml:space="preserve"> TBD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Domain Recognized</w:t>
            </w:r>
            <w:r w:rsidRPr="00965715">
              <w:rPr>
                <w:b/>
                <w:bCs/>
                <w:sz w:val="22"/>
                <w:szCs w:val="22"/>
              </w:rPr>
              <w:t>:</w:t>
            </w:r>
            <w:r w:rsidRPr="00965715">
              <w:rPr>
                <w:b/>
                <w:sz w:val="22"/>
                <w:szCs w:val="22"/>
              </w:rPr>
              <w:t xml:space="preserve">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RI of NBD1 (aa 405-436)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CFC15D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39E727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16578E4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30B43181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71EE25" w14:textId="77777777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C9DAE9" w14:textId="77777777" w:rsidR="00AA106D" w:rsidRPr="00965715" w:rsidRDefault="00AA106D" w:rsidP="00AA106D">
            <w:pPr>
              <w:jc w:val="center"/>
            </w:pPr>
            <w:r w:rsidRPr="00965715">
              <w:rPr>
                <w:sz w:val="22"/>
                <w:szCs w:val="22"/>
              </w:rPr>
              <w:t>528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CDFCB79" w14:textId="77777777" w:rsidR="00AA106D" w:rsidRPr="00965715" w:rsidRDefault="00AA106D" w:rsidP="00AA106D"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IgG1</w:t>
            </w:r>
            <w:r>
              <w:rPr>
                <w:rFonts w:ascii="Symbol" w:hAnsi="Symbol" w:cstheme="minorHAnsi"/>
                <w:sz w:val="22"/>
                <w:szCs w:val="22"/>
              </w:rPr>
              <w:t></w:t>
            </w:r>
            <w:r w:rsidRPr="00965715">
              <w:rPr>
                <w:sz w:val="22"/>
                <w:szCs w:val="22"/>
              </w:rPr>
              <w:t xml:space="preserve">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Cytochemistry :</w:t>
            </w:r>
            <w:r w:rsidRPr="00965715">
              <w:rPr>
                <w:sz w:val="22"/>
                <w:szCs w:val="22"/>
              </w:rPr>
              <w:t xml:space="preserve"> 1:250-1:1000</w:t>
            </w:r>
          </w:p>
          <w:p w14:paraId="408DCEF4" w14:textId="77777777" w:rsidR="00AA106D" w:rsidRPr="00965715" w:rsidRDefault="00AA106D" w:rsidP="00AA106D">
            <w:r w:rsidRPr="00965715">
              <w:rPr>
                <w:sz w:val="22"/>
                <w:szCs w:val="22"/>
              </w:rPr>
              <w:t>Western Blot : 1:1000 to 1:5000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Domain Recognized: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 NBD2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 w:type="page"/>
            </w:r>
            <w:r w:rsidRPr="00965715">
              <w:rPr>
                <w:sz w:val="22"/>
                <w:szCs w:val="22"/>
              </w:rPr>
              <w:t xml:space="preserve"> 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/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4932FF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3617A2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0358821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76670199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BDC01B3" w14:textId="77777777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lastRenderedPageBreak/>
              <w:t>A10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39EFB8" w14:textId="77777777" w:rsidR="00AA106D" w:rsidRPr="00965715" w:rsidRDefault="00AA106D" w:rsidP="00AA106D">
            <w:pPr>
              <w:jc w:val="center"/>
            </w:pPr>
            <w:r w:rsidRPr="00965715">
              <w:rPr>
                <w:sz w:val="22"/>
                <w:szCs w:val="22"/>
              </w:rPr>
              <w:t>8H16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3AE2874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Class:</w:t>
            </w:r>
          </w:p>
          <w:p w14:paraId="5B52D656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</w:p>
          <w:p w14:paraId="13F5862C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1:250</w:t>
            </w:r>
          </w:p>
          <w:p w14:paraId="4D291329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0E92E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8E6905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6A5FC074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4C7FDF0B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68B53427" w14:textId="77777777" w:rsidR="00AA106D" w:rsidRPr="00965715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A11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A9EB9D4" w14:textId="77777777" w:rsidR="00AA106D" w:rsidRPr="00965715" w:rsidRDefault="00AA106D" w:rsidP="00AA106D">
            <w:pPr>
              <w:jc w:val="center"/>
            </w:pPr>
            <w:r>
              <w:rPr>
                <w:sz w:val="22"/>
                <w:szCs w:val="22"/>
              </w:rPr>
              <w:t>1I22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64B9E96" w14:textId="77777777" w:rsidR="00AA106D" w:rsidRPr="00965715" w:rsidRDefault="00AA106D" w:rsidP="00AA10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2b</w:t>
            </w:r>
          </w:p>
          <w:p w14:paraId="1E0F862F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</w:p>
          <w:p w14:paraId="549B7A90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1000</w:t>
            </w:r>
          </w:p>
          <w:p w14:paraId="6BB9B6B5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A33A22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</w:tcPr>
          <w:p w14:paraId="66FA1845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381FAD1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41DE5EF5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609C8EE6" w14:textId="74B078F2" w:rsidR="00AA106D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A12</w:t>
            </w:r>
          </w:p>
          <w:p w14:paraId="311CCC28" w14:textId="77777777" w:rsidR="00AA106D" w:rsidRPr="00C21B88" w:rsidRDefault="00AA106D" w:rsidP="00AA106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122E897" w14:textId="77777777" w:rsidR="00AA106D" w:rsidRDefault="00AA106D" w:rsidP="00AA106D">
            <w:pPr>
              <w:jc w:val="center"/>
            </w:pPr>
            <w:r>
              <w:rPr>
                <w:sz w:val="22"/>
                <w:szCs w:val="22"/>
              </w:rPr>
              <w:t>TJA9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341DD4B" w14:textId="77777777" w:rsidR="00AA106D" w:rsidRPr="00965715" w:rsidRDefault="00AA106D" w:rsidP="00AA10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1</w:t>
            </w:r>
          </w:p>
          <w:p w14:paraId="70D36A93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  <w:r>
              <w:rPr>
                <w:bCs/>
                <w:sz w:val="22"/>
                <w:szCs w:val="22"/>
              </w:rPr>
              <w:t xml:space="preserve"> Not tested</w:t>
            </w:r>
          </w:p>
          <w:p w14:paraId="79AC6B8E" w14:textId="77777777" w:rsidR="00AA106D" w:rsidRPr="00965715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500</w:t>
            </w:r>
          </w:p>
          <w:p w14:paraId="66A724FD" w14:textId="77777777" w:rsidR="00AA106D" w:rsidRDefault="00AA106D" w:rsidP="00AA106D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>
              <w:rPr>
                <w:b/>
                <w:i/>
                <w:color w:val="244061" w:themeColor="accent1" w:themeShade="80"/>
                <w:sz w:val="22"/>
                <w:szCs w:val="22"/>
              </w:rPr>
              <w:t>EL1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542E83C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</w:tcPr>
          <w:p w14:paraId="62D415F8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D5BB291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58F6ECF1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0647EEDB" w14:textId="35FF0631" w:rsidR="00AA106D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0A2F425" w14:textId="252CC2A4" w:rsidR="00AA106D" w:rsidRDefault="00AA106D" w:rsidP="00AA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Control lysate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AD11C9C" w14:textId="77777777" w:rsidR="00AA106D" w:rsidRDefault="00AA106D" w:rsidP="00AA10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Lysate from BHK cells expressing CFTR</w:t>
            </w:r>
          </w:p>
          <w:p w14:paraId="24C06BB2" w14:textId="77777777" w:rsidR="00AA106D" w:rsidRDefault="00AA106D" w:rsidP="00AA10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Each vial contains 100 </w:t>
            </w:r>
            <w:r w:rsidRPr="00C21B88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lysate in sample buffer.</w:t>
            </w:r>
          </w:p>
          <w:p w14:paraId="567CE5D7" w14:textId="2C7078DE" w:rsidR="00AA106D" w:rsidRDefault="00AA106D" w:rsidP="00AA10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 5-10 </w:t>
            </w:r>
            <w:r w:rsidRPr="00E91694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per lane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08A3E01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</w:tcPr>
          <w:p w14:paraId="22795820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367A1A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  <w:tr w:rsidR="00AA106D" w:rsidRPr="00CC1EC4" w14:paraId="04DE6A69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1E097845" w14:textId="6C71F5E1" w:rsidR="00AA106D" w:rsidRDefault="00AA106D" w:rsidP="00AA10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C57B56C" w14:textId="5910648C" w:rsidR="00AA106D" w:rsidRDefault="00AA106D" w:rsidP="00AA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Control lysate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1D29425" w14:textId="0B40109B" w:rsidR="00AA106D" w:rsidRDefault="00AA106D" w:rsidP="00AA10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Lysate from BHK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cells.Each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vial contains 100 </w:t>
            </w:r>
            <w:r w:rsidRPr="00C21B88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lysate in sample buffer.</w:t>
            </w:r>
          </w:p>
          <w:p w14:paraId="7BD7DF93" w14:textId="1755391C" w:rsidR="00AA106D" w:rsidRDefault="00AA106D" w:rsidP="00AA10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 5-10 </w:t>
            </w:r>
            <w:r w:rsidRPr="00E91694">
              <w:rPr>
                <w:rFonts w:ascii="Symbol" w:hAnsi="Symbol"/>
                <w:bCs/>
                <w:sz w:val="22"/>
                <w:szCs w:val="22"/>
              </w:rPr>
              <w:t></w:t>
            </w:r>
            <w:r>
              <w:rPr>
                <w:bCs/>
                <w:sz w:val="22"/>
                <w:szCs w:val="22"/>
              </w:rPr>
              <w:t>l per lane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A9079C" w14:textId="77777777" w:rsidR="00AA106D" w:rsidRPr="00965715" w:rsidRDefault="00AA106D" w:rsidP="00AA106D"/>
        </w:tc>
        <w:tc>
          <w:tcPr>
            <w:tcW w:w="576" w:type="dxa"/>
            <w:shd w:val="clear" w:color="auto" w:fill="auto"/>
            <w:noWrap/>
            <w:vAlign w:val="center"/>
          </w:tcPr>
          <w:p w14:paraId="2695B33B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09A3D1" w14:textId="77777777" w:rsidR="00AA106D" w:rsidRPr="00965715" w:rsidRDefault="00AA106D" w:rsidP="00AA106D">
            <w:pPr>
              <w:jc w:val="center"/>
              <w:rPr>
                <w:color w:val="C00000"/>
              </w:rPr>
            </w:pPr>
          </w:p>
        </w:tc>
      </w:tr>
    </w:tbl>
    <w:p w14:paraId="7BA3C762" w14:textId="77777777" w:rsidR="00980CA8" w:rsidRPr="00CD2087" w:rsidRDefault="00980CA8" w:rsidP="00980CA8">
      <w:pPr>
        <w:jc w:val="center"/>
        <w:rPr>
          <w:rFonts w:asciiTheme="minorHAnsi" w:hAnsiTheme="minorHAnsi" w:cs="Arial"/>
          <w:b/>
          <w:smallCaps/>
          <w:color w:val="244061" w:themeColor="accent1" w:themeShade="80"/>
        </w:rPr>
      </w:pPr>
    </w:p>
    <w:p w14:paraId="552500B9" w14:textId="77777777" w:rsidR="00980CA8" w:rsidRPr="00CD2087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>Antibody lots are submitted to Quality Control to confirm usage indicated.</w:t>
      </w:r>
    </w:p>
    <w:p w14:paraId="07999872" w14:textId="77777777" w:rsidR="00980CA8" w:rsidRPr="00CD2087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 xml:space="preserve">Each Antibody is a mouse monoclonal antibody produced by immunizing with purified human CFTR protein. </w:t>
      </w:r>
    </w:p>
    <w:p w14:paraId="2A79FBB9" w14:textId="77777777" w:rsidR="00980CA8" w:rsidRDefault="00980CA8" w:rsidP="00980CA8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To request an antibody, please mark the "</w:t>
      </w:r>
      <w:r>
        <w:rPr>
          <w:rFonts w:asciiTheme="minorHAnsi" w:hAnsiTheme="minorHAnsi" w:cs="Arial"/>
          <w:sz w:val="22"/>
          <w:szCs w:val="22"/>
        </w:rPr>
        <w:t>Quantity</w:t>
      </w:r>
      <w:r w:rsidRPr="006E4F43">
        <w:rPr>
          <w:rFonts w:asciiTheme="minorHAnsi" w:hAnsiTheme="minorHAnsi" w:cs="Arial"/>
          <w:sz w:val="22"/>
          <w:szCs w:val="22"/>
        </w:rPr>
        <w:t xml:space="preserve">" column with </w:t>
      </w:r>
      <w:r>
        <w:rPr>
          <w:rFonts w:asciiTheme="minorHAnsi" w:hAnsiTheme="minorHAnsi" w:cs="Arial"/>
          <w:sz w:val="22"/>
          <w:szCs w:val="22"/>
        </w:rPr>
        <w:t>the number of vials requested.</w:t>
      </w:r>
    </w:p>
    <w:p w14:paraId="0AEDC7A1" w14:textId="77777777" w:rsidR="00FC40B7" w:rsidRDefault="00FC40B7" w:rsidP="00B67A12">
      <w:pPr>
        <w:jc w:val="center"/>
        <w:rPr>
          <w:rFonts w:ascii="Arial" w:hAnsi="Arial" w:cs="Arial"/>
          <w:b/>
          <w:bCs/>
          <w:color w:val="365F91"/>
        </w:rPr>
      </w:pPr>
    </w:p>
    <w:p w14:paraId="5F10312C" w14:textId="77777777" w:rsidR="00474EEE" w:rsidRPr="00B21BB7" w:rsidRDefault="00B21BB7" w:rsidP="00B67A12">
      <w:pPr>
        <w:jc w:val="center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  <w:r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appendix b: r</w:t>
      </w:r>
      <w:r w:rsidR="00474EEE" w:rsidRPr="00B21BB7"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eferences</w:t>
      </w:r>
    </w:p>
    <w:p w14:paraId="0B3B3BFB" w14:textId="77777777" w:rsidR="005A24A7" w:rsidRPr="004D2381" w:rsidRDefault="005A24A7" w:rsidP="00474EEE">
      <w:pPr>
        <w:jc w:val="center"/>
        <w:rPr>
          <w:rFonts w:asciiTheme="minorHAnsi" w:hAnsiTheme="minorHAnsi" w:cs="Arial"/>
          <w:b/>
          <w:bCs/>
          <w:color w:val="365F91"/>
          <w:sz w:val="22"/>
          <w:szCs w:val="22"/>
        </w:rPr>
      </w:pPr>
    </w:p>
    <w:p w14:paraId="7A78BB3C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1. Cui L, Aleksandrov L, Chang X B, Hou Y X, He L, Hegedus T, Gentzsch M, Aleksandrov A, Balch W E, and Riordan JR (2007). "Domain interdependence in the biosynthetic assembly of CFTR".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Journal of Molecular Biology</w:t>
      </w:r>
      <w:r w:rsidRPr="004D2381">
        <w:rPr>
          <w:rFonts w:asciiTheme="minorHAnsi" w:hAnsiTheme="minorHAnsi" w:cs="Arial"/>
          <w:sz w:val="22"/>
          <w:szCs w:val="22"/>
        </w:rPr>
        <w:t xml:space="preserve"> 365 (4): 981-94   </w:t>
      </w:r>
    </w:p>
    <w:p w14:paraId="04B3EFB3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05FF6618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2. Gentzsch M, Choudhury A, Chang X B, Pagano R E and Riordan (2007)."Misassembled mutant {Delta}F508 CFTR in the distal secretory pathway alters cellular lipid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trafficking."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Cell Sci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120</w:t>
      </w:r>
      <w:r w:rsidRPr="004D2381">
        <w:rPr>
          <w:rFonts w:asciiTheme="minorHAnsi" w:hAnsiTheme="minorHAnsi" w:cs="Arial"/>
          <w:sz w:val="22"/>
          <w:szCs w:val="22"/>
        </w:rPr>
        <w:t>(Pt 3): 447-55</w:t>
      </w:r>
    </w:p>
    <w:p w14:paraId="31FC65C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3ADA8DC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3. Gentzsch M, Cui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Chang X B, Chen J H and Riordan J R (2003). "The PDZ-binding chloride channel ClC-3B localizes to the Golgi and associates with cystic fibrosis transmembrane conductance regulator-interacting PDZ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proteins."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Biol Chem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278</w:t>
      </w:r>
      <w:r w:rsidRPr="004D2381">
        <w:rPr>
          <w:rFonts w:asciiTheme="minorHAnsi" w:hAnsiTheme="minorHAnsi" w:cs="Arial"/>
          <w:sz w:val="22"/>
          <w:szCs w:val="22"/>
        </w:rPr>
        <w:t>(8): 6440-9.</w:t>
      </w:r>
    </w:p>
    <w:p w14:paraId="6D7E652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24FC9E02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4. Gentzsch M, Chang X B, Cui L, Wu Y,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Ozols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Choudhury A, Pagano R E and Riordan J R (2004). "Endocytic trafficking routes of wild type and DeltaF508 cystic fibrosis transmembrane conductance regulator." </w:t>
      </w:r>
      <w:r w:rsidRPr="004D2381">
        <w:rPr>
          <w:rFonts w:asciiTheme="minorHAnsi" w:hAnsiTheme="minorHAnsi" w:cs="Arial"/>
          <w:sz w:val="22"/>
          <w:szCs w:val="22"/>
          <w:u w:val="single"/>
        </w:rPr>
        <w:t>Mol Biol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15</w:t>
      </w:r>
      <w:r w:rsidRPr="004D2381">
        <w:rPr>
          <w:rFonts w:asciiTheme="minorHAnsi" w:hAnsiTheme="minorHAnsi" w:cs="Arial"/>
          <w:sz w:val="22"/>
          <w:szCs w:val="22"/>
        </w:rPr>
        <w:t>(6): 2684-96.</w:t>
      </w:r>
    </w:p>
    <w:p w14:paraId="0A4675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4C218FA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5. Grubb B R, Gabriel S E,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Gentzsch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M, Randell S H, Van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Heeckeren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 M, Knowles M R,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Drumm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M L, Riordan J R and Boucher R C (2006). "SERCA pump inhibitors do not correct biosynthetic arrest of deltaF508 CFTR in cystic fibrosis." </w:t>
      </w:r>
      <w:r w:rsidRPr="004D2381">
        <w:rPr>
          <w:rFonts w:asciiTheme="minorHAnsi" w:hAnsiTheme="minorHAnsi" w:cs="Arial"/>
          <w:sz w:val="22"/>
          <w:szCs w:val="22"/>
          <w:u w:val="single"/>
        </w:rPr>
        <w:t>Am J Respir Cell Mol Biol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34</w:t>
      </w:r>
      <w:r w:rsidRPr="004D2381">
        <w:rPr>
          <w:rFonts w:asciiTheme="minorHAnsi" w:hAnsiTheme="minorHAnsi" w:cs="Arial"/>
          <w:sz w:val="22"/>
          <w:szCs w:val="22"/>
        </w:rPr>
        <w:t>(3): 355-63.</w:t>
      </w:r>
    </w:p>
    <w:p w14:paraId="3E9138F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644304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6. Hegedus T, Aleksandrov A, Cui L, Gentzsch M, Chang X B and Riordan JR (2006)."F508del CFTR with two altered RXR motifs escapes from ER quality control but its channel activity is thermally sensitive."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Biochim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Biophys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Acta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1758</w:t>
      </w:r>
      <w:r w:rsidRPr="004D2381">
        <w:rPr>
          <w:rFonts w:asciiTheme="minorHAnsi" w:hAnsiTheme="minorHAnsi" w:cs="Arial"/>
          <w:sz w:val="22"/>
          <w:szCs w:val="22"/>
        </w:rPr>
        <w:t>(5): 565-72.</w:t>
      </w:r>
    </w:p>
    <w:p w14:paraId="7A1BA7E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12051FB0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7. Kreda S M, Mall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Rochelle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Riordan J R and Boucher R C (2005). "Characterization of wild-type and deltaF508 cystic fibrosis transmembrane regulator in human respiratory epithelia. "</w:t>
      </w:r>
      <w:r w:rsidRPr="004D2381">
        <w:rPr>
          <w:rFonts w:asciiTheme="minorHAnsi" w:hAnsiTheme="minorHAnsi" w:cs="Arial"/>
          <w:sz w:val="22"/>
          <w:szCs w:val="22"/>
          <w:u w:val="single"/>
        </w:rPr>
        <w:t>Mol Biol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16</w:t>
      </w:r>
      <w:r w:rsidRPr="004D2381">
        <w:rPr>
          <w:rFonts w:asciiTheme="minorHAnsi" w:hAnsiTheme="minorHAnsi" w:cs="Arial"/>
          <w:sz w:val="22"/>
          <w:szCs w:val="22"/>
        </w:rPr>
        <w:t>(5): 2154-67.</w:t>
      </w:r>
    </w:p>
    <w:p w14:paraId="699D6399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5602DB6B" w14:textId="7777777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8. Mall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Kreda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S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Jensen T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Hirtz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S,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Seydewitz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H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Kunzelmann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K, Riordan J R and Boucher R C (2004). "The DeltaF508 mutation results in loss of CFTR function and mature protein in native human colon.”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Gastroenterology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126</w:t>
      </w:r>
      <w:r w:rsidRPr="004D2381">
        <w:rPr>
          <w:rFonts w:asciiTheme="minorHAnsi" w:hAnsiTheme="minorHAnsi" w:cs="Arial"/>
          <w:sz w:val="22"/>
          <w:szCs w:val="22"/>
        </w:rPr>
        <w:t>(1): 32-41.</w:t>
      </w:r>
    </w:p>
    <w:p w14:paraId="46A874D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233D6D56" w14:textId="1FA897F6" w:rsidR="00242C2E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9.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Malmberg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E K, Andersson C X, Gentzsch M, Chen J H,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Cui L, Hansson G C and Riordan J R (2004). "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Bcr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(breakpoint cluster region) protein binds to PDZ-domains of scaffold protein PDZK1 and vesicle coat protein Mint3.”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J Cell Sci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117</w:t>
      </w:r>
      <w:r w:rsidRPr="004D2381">
        <w:rPr>
          <w:rFonts w:asciiTheme="minorHAnsi" w:hAnsiTheme="minorHAnsi" w:cs="Arial"/>
          <w:sz w:val="22"/>
          <w:szCs w:val="22"/>
        </w:rPr>
        <w:t>(Pt 23): 5535-41</w:t>
      </w:r>
    </w:p>
    <w:p w14:paraId="04BD4E30" w14:textId="77777777" w:rsidR="00242C2E" w:rsidRDefault="00242C2E" w:rsidP="00474EEE">
      <w:pPr>
        <w:rPr>
          <w:rFonts w:asciiTheme="minorHAnsi" w:hAnsiTheme="minorHAnsi" w:cs="Arial"/>
          <w:sz w:val="22"/>
          <w:szCs w:val="22"/>
        </w:rPr>
      </w:pPr>
    </w:p>
    <w:p w14:paraId="1BD4CCAC" w14:textId="5037B8E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10. He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Aleksandrov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AA,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Serohijos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AW,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Hegedus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T, Aleksandrov LA, Cui L, Dokholyan NV, Riordan JR.(2008) "Multiple membrane-cytoplasmic domain contacts in the cystic fibrosis transmembrane conductance regulator (CFTR) mediate regulation of channel gating".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J.Biol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Chem. </w:t>
      </w:r>
      <w:r w:rsidRPr="004D2381">
        <w:rPr>
          <w:rFonts w:asciiTheme="minorHAnsi" w:hAnsiTheme="minorHAnsi" w:cs="Arial"/>
          <w:sz w:val="22"/>
          <w:szCs w:val="22"/>
        </w:rPr>
        <w:t xml:space="preserve">Sept 26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283 (39):26383-90. </w:t>
      </w:r>
      <w:proofErr w:type="spellStart"/>
      <w:r w:rsidRPr="004D2381">
        <w:rPr>
          <w:rFonts w:asciiTheme="minorHAnsi" w:hAnsiTheme="minorHAnsi" w:cs="Arial"/>
          <w:b/>
          <w:bCs/>
          <w:sz w:val="22"/>
          <w:szCs w:val="22"/>
        </w:rPr>
        <w:t>Epub</w:t>
      </w:r>
      <w:proofErr w:type="spellEnd"/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 2008 Jul 25.</w:t>
      </w:r>
    </w:p>
    <w:p w14:paraId="4DBCB3C8" w14:textId="77777777" w:rsidR="00B21BB7" w:rsidRDefault="00B21BB7">
      <w:pPr>
        <w:spacing w:after="200" w:line="276" w:lineRule="auto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</w:p>
    <w:sectPr w:rsidR="00B21BB7" w:rsidSect="006E4F43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B482" w14:textId="77777777" w:rsidR="0092478F" w:rsidRDefault="0092478F" w:rsidP="005A79B5">
      <w:r>
        <w:separator/>
      </w:r>
    </w:p>
  </w:endnote>
  <w:endnote w:type="continuationSeparator" w:id="0">
    <w:p w14:paraId="01D0A471" w14:textId="77777777" w:rsidR="0092478F" w:rsidRDefault="0092478F" w:rsidP="005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194F03" w14:paraId="64450F00" w14:textId="77777777">
      <w:tc>
        <w:tcPr>
          <w:tcW w:w="918" w:type="dxa"/>
        </w:tcPr>
        <w:p w14:paraId="62457603" w14:textId="06F69B6C" w:rsidR="00194F03" w:rsidRPr="006E4F43" w:rsidRDefault="00813D8F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18"/>
              <w:szCs w:val="18"/>
            </w:rPr>
          </w:pPr>
          <w:r w:rsidRPr="006E4F43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194F03" w:rsidRPr="006E4F43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1D03B9" w:rsidRPr="001D03B9">
            <w:rPr>
              <w:rFonts w:asciiTheme="minorHAnsi" w:hAnsiTheme="minorHAnsi"/>
              <w:b/>
              <w:noProof/>
              <w:color w:val="4F81BD" w:themeColor="accent1"/>
              <w:sz w:val="18"/>
              <w:szCs w:val="18"/>
            </w:rPr>
            <w:t>5</w: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1DCD33B3" w14:textId="77777777" w:rsidR="00194F03" w:rsidRDefault="00194F03">
          <w:pPr>
            <w:pStyle w:val="Footer"/>
          </w:pPr>
        </w:p>
      </w:tc>
    </w:tr>
  </w:tbl>
  <w:p w14:paraId="485D5CF3" w14:textId="77777777" w:rsidR="00194F03" w:rsidRDefault="00194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9753" w14:textId="77777777" w:rsidR="0092478F" w:rsidRDefault="0092478F" w:rsidP="005A79B5">
      <w:r>
        <w:separator/>
      </w:r>
    </w:p>
  </w:footnote>
  <w:footnote w:type="continuationSeparator" w:id="0">
    <w:p w14:paraId="26D2786C" w14:textId="77777777" w:rsidR="0092478F" w:rsidRDefault="0092478F" w:rsidP="005A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D67" w14:textId="77777777" w:rsidR="00194F03" w:rsidRDefault="00CF184B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57728" behindDoc="0" locked="0" layoutInCell="1" allowOverlap="1" wp14:anchorId="297E9A87" wp14:editId="78FAEE74">
          <wp:simplePos x="0" y="0"/>
          <wp:positionH relativeFrom="column">
            <wp:posOffset>-19050</wp:posOffset>
          </wp:positionH>
          <wp:positionV relativeFrom="paragraph">
            <wp:posOffset>-186055</wp:posOffset>
          </wp:positionV>
          <wp:extent cx="1638300" cy="1021080"/>
          <wp:effectExtent l="0" t="0" r="0" b="0"/>
          <wp:wrapSquare wrapText="bothSides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F_LogoR_3Color_Tag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DE955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color w:val="365F91"/>
        <w:sz w:val="28"/>
      </w:rPr>
      <w:t>CFTR Antibody Distribution Program</w:t>
    </w:r>
  </w:p>
  <w:p w14:paraId="449EC32B" w14:textId="46CD2828" w:rsidR="00194F03" w:rsidRPr="00FC40B7" w:rsidRDefault="00242C2E" w:rsidP="00FC40B7">
    <w:pPr>
      <w:pStyle w:val="Header"/>
    </w:pPr>
    <w:r>
      <w:rPr>
        <w:rFonts w:ascii="Arial (W1)" w:hAnsi="Arial (W1)" w:cs="Arial"/>
        <w:bCs/>
        <w:color w:val="365F91"/>
        <w:sz w:val="28"/>
      </w:rPr>
      <w:t xml:space="preserve">                                                                                               </w:t>
    </w:r>
    <w:r w:rsidR="009B1838">
      <w:rPr>
        <w:rFonts w:ascii="Arial (W1)" w:hAnsi="Arial (W1)" w:cs="Arial"/>
        <w:bCs/>
        <w:color w:val="365F91"/>
        <w:sz w:val="28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B2D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64384" behindDoc="0" locked="0" layoutInCell="1" allowOverlap="1" wp14:anchorId="4D9AC7EF" wp14:editId="45F4F5F7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2286000" cy="381000"/>
          <wp:effectExtent l="19050" t="0" r="0" b="0"/>
          <wp:wrapNone/>
          <wp:docPr id="3" name="Picture 3" descr="T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540F65" w14:textId="77777777" w:rsidR="00194F03" w:rsidRPr="00FC40B7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 w:rsidRPr="00FC40B7">
      <w:rPr>
        <w:rFonts w:ascii="Arial (W1)" w:hAnsi="Arial (W1)" w:cs="Arial"/>
        <w:bCs/>
        <w:color w:val="365F91"/>
        <w:sz w:val="28"/>
      </w:rPr>
      <w:t>UNC CFT</w:t>
    </w:r>
    <w:r>
      <w:rPr>
        <w:rFonts w:ascii="Arial (W1)" w:hAnsi="Arial (W1)" w:cs="Arial"/>
        <w:bCs/>
        <w:color w:val="365F91"/>
        <w:sz w:val="28"/>
      </w:rPr>
      <w:t>R Antibody Distribution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499"/>
    <w:multiLevelType w:val="hybridMultilevel"/>
    <w:tmpl w:val="3AC4E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51CD4"/>
    <w:multiLevelType w:val="hybridMultilevel"/>
    <w:tmpl w:val="722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DC4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10E63"/>
    <w:multiLevelType w:val="hybridMultilevel"/>
    <w:tmpl w:val="4ADC3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6DB"/>
    <w:multiLevelType w:val="hybridMultilevel"/>
    <w:tmpl w:val="9742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A88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51E2"/>
    <w:multiLevelType w:val="hybridMultilevel"/>
    <w:tmpl w:val="1FA454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4E11173"/>
    <w:multiLevelType w:val="hybridMultilevel"/>
    <w:tmpl w:val="307A34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B465B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6664700">
    <w:abstractNumId w:val="6"/>
  </w:num>
  <w:num w:numId="2" w16cid:durableId="394009056">
    <w:abstractNumId w:val="8"/>
  </w:num>
  <w:num w:numId="3" w16cid:durableId="2057318203">
    <w:abstractNumId w:val="5"/>
  </w:num>
  <w:num w:numId="4" w16cid:durableId="1785416832">
    <w:abstractNumId w:val="2"/>
  </w:num>
  <w:num w:numId="5" w16cid:durableId="769541985">
    <w:abstractNumId w:val="1"/>
  </w:num>
  <w:num w:numId="6" w16cid:durableId="927273837">
    <w:abstractNumId w:val="3"/>
  </w:num>
  <w:num w:numId="7" w16cid:durableId="1517311336">
    <w:abstractNumId w:val="0"/>
  </w:num>
  <w:num w:numId="8" w16cid:durableId="713308521">
    <w:abstractNumId w:val="4"/>
  </w:num>
  <w:num w:numId="9" w16cid:durableId="839004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C4"/>
    <w:rsid w:val="000739BC"/>
    <w:rsid w:val="0009764F"/>
    <w:rsid w:val="000A436C"/>
    <w:rsid w:val="000B08AE"/>
    <w:rsid w:val="000B1B26"/>
    <w:rsid w:val="000E7349"/>
    <w:rsid w:val="000F1B54"/>
    <w:rsid w:val="000F644D"/>
    <w:rsid w:val="00122C37"/>
    <w:rsid w:val="0015518C"/>
    <w:rsid w:val="00173C0B"/>
    <w:rsid w:val="00194F03"/>
    <w:rsid w:val="001A4668"/>
    <w:rsid w:val="001B3388"/>
    <w:rsid w:val="001D03B9"/>
    <w:rsid w:val="001F673D"/>
    <w:rsid w:val="00242C2E"/>
    <w:rsid w:val="002621E1"/>
    <w:rsid w:val="002979B4"/>
    <w:rsid w:val="002C7AF3"/>
    <w:rsid w:val="00322048"/>
    <w:rsid w:val="00327CD9"/>
    <w:rsid w:val="0036100E"/>
    <w:rsid w:val="00364EDF"/>
    <w:rsid w:val="00390A07"/>
    <w:rsid w:val="00392269"/>
    <w:rsid w:val="003C03E6"/>
    <w:rsid w:val="003C3DC4"/>
    <w:rsid w:val="003E50F1"/>
    <w:rsid w:val="003F62A8"/>
    <w:rsid w:val="003F630A"/>
    <w:rsid w:val="004236CA"/>
    <w:rsid w:val="004409F8"/>
    <w:rsid w:val="00442026"/>
    <w:rsid w:val="00464E5B"/>
    <w:rsid w:val="00474EEE"/>
    <w:rsid w:val="004D1007"/>
    <w:rsid w:val="004D2381"/>
    <w:rsid w:val="00500628"/>
    <w:rsid w:val="00513B93"/>
    <w:rsid w:val="00530D11"/>
    <w:rsid w:val="00534160"/>
    <w:rsid w:val="00551B94"/>
    <w:rsid w:val="005A24A7"/>
    <w:rsid w:val="005A6C3F"/>
    <w:rsid w:val="005A7005"/>
    <w:rsid w:val="005A79B5"/>
    <w:rsid w:val="005B608D"/>
    <w:rsid w:val="005D2508"/>
    <w:rsid w:val="005D7296"/>
    <w:rsid w:val="005F6E85"/>
    <w:rsid w:val="00644613"/>
    <w:rsid w:val="00646E8B"/>
    <w:rsid w:val="006610E2"/>
    <w:rsid w:val="00661CE8"/>
    <w:rsid w:val="00665A56"/>
    <w:rsid w:val="006812FA"/>
    <w:rsid w:val="00687B4E"/>
    <w:rsid w:val="006A05BF"/>
    <w:rsid w:val="006B5C38"/>
    <w:rsid w:val="006C179A"/>
    <w:rsid w:val="006E3CC3"/>
    <w:rsid w:val="006E4F43"/>
    <w:rsid w:val="00742F40"/>
    <w:rsid w:val="00762FEF"/>
    <w:rsid w:val="00773133"/>
    <w:rsid w:val="00783DF9"/>
    <w:rsid w:val="00790F62"/>
    <w:rsid w:val="007A4678"/>
    <w:rsid w:val="007B623C"/>
    <w:rsid w:val="007B6A4B"/>
    <w:rsid w:val="00810887"/>
    <w:rsid w:val="00813D8F"/>
    <w:rsid w:val="00844863"/>
    <w:rsid w:val="00845167"/>
    <w:rsid w:val="008454A5"/>
    <w:rsid w:val="00851018"/>
    <w:rsid w:val="00851273"/>
    <w:rsid w:val="0085221D"/>
    <w:rsid w:val="00871B35"/>
    <w:rsid w:val="0091756A"/>
    <w:rsid w:val="0092478F"/>
    <w:rsid w:val="009300BB"/>
    <w:rsid w:val="00964A8D"/>
    <w:rsid w:val="00965715"/>
    <w:rsid w:val="00973CA4"/>
    <w:rsid w:val="00980CA8"/>
    <w:rsid w:val="0098724A"/>
    <w:rsid w:val="009A158C"/>
    <w:rsid w:val="009A6840"/>
    <w:rsid w:val="009B1838"/>
    <w:rsid w:val="00A26F58"/>
    <w:rsid w:val="00A37FF1"/>
    <w:rsid w:val="00A738D7"/>
    <w:rsid w:val="00A865CC"/>
    <w:rsid w:val="00A92CB3"/>
    <w:rsid w:val="00AA106D"/>
    <w:rsid w:val="00AF248E"/>
    <w:rsid w:val="00AF434D"/>
    <w:rsid w:val="00B029BA"/>
    <w:rsid w:val="00B107F3"/>
    <w:rsid w:val="00B21BB7"/>
    <w:rsid w:val="00B5730F"/>
    <w:rsid w:val="00B67A12"/>
    <w:rsid w:val="00B7727A"/>
    <w:rsid w:val="00B92B74"/>
    <w:rsid w:val="00BD31C5"/>
    <w:rsid w:val="00C16981"/>
    <w:rsid w:val="00C21B88"/>
    <w:rsid w:val="00C4505E"/>
    <w:rsid w:val="00C455AA"/>
    <w:rsid w:val="00C57789"/>
    <w:rsid w:val="00C93B4F"/>
    <w:rsid w:val="00CB26AC"/>
    <w:rsid w:val="00CC1EC4"/>
    <w:rsid w:val="00CC5574"/>
    <w:rsid w:val="00CD2087"/>
    <w:rsid w:val="00CD3F35"/>
    <w:rsid w:val="00CE4064"/>
    <w:rsid w:val="00CF184B"/>
    <w:rsid w:val="00D4322B"/>
    <w:rsid w:val="00D848CA"/>
    <w:rsid w:val="00DD6800"/>
    <w:rsid w:val="00DE69CD"/>
    <w:rsid w:val="00E22EF1"/>
    <w:rsid w:val="00E35434"/>
    <w:rsid w:val="00E40588"/>
    <w:rsid w:val="00E55F0E"/>
    <w:rsid w:val="00E819E5"/>
    <w:rsid w:val="00EE312B"/>
    <w:rsid w:val="00EE5416"/>
    <w:rsid w:val="00F2565B"/>
    <w:rsid w:val="00F85D29"/>
    <w:rsid w:val="00F87CAE"/>
    <w:rsid w:val="00FA75B5"/>
    <w:rsid w:val="00FC40B7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798E9"/>
  <w15:docId w15:val="{2204C3EB-0CD1-49AF-AC57-5C4D62D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C4"/>
    <w:pPr>
      <w:ind w:left="720"/>
      <w:contextualSpacing/>
    </w:pPr>
  </w:style>
  <w:style w:type="character" w:styleId="Hyperlink">
    <w:name w:val="Hyperlink"/>
    <w:basedOn w:val="DefaultParagraphFont"/>
    <w:rsid w:val="00742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-Accent11">
    <w:name w:val="Medium Shading 2 - Accent 11"/>
    <w:basedOn w:val="TableNormal"/>
    <w:uiPriority w:val="64"/>
    <w:rsid w:val="006E4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tuggle@cf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ensen@med.un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jensen@med.un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EA1758F1DF45A1E1E272CA8A164D" ma:contentTypeVersion="14" ma:contentTypeDescription="Create a new document." ma:contentTypeScope="" ma:versionID="c93030f69bbf9499fa93a259a3ab5b48">
  <xsd:schema xmlns:xsd="http://www.w3.org/2001/XMLSchema" xmlns:xs="http://www.w3.org/2001/XMLSchema" xmlns:p="http://schemas.microsoft.com/office/2006/metadata/properties" xmlns:ns3="11024adc-3503-4951-85c2-2f5a030092af" xmlns:ns4="d021a4b6-d78d-4b4a-9151-b7efb429dd8e" targetNamespace="http://schemas.microsoft.com/office/2006/metadata/properties" ma:root="true" ma:fieldsID="18df4dfeef315eccacb43f50324b3874" ns3:_="" ns4:_="">
    <xsd:import namespace="11024adc-3503-4951-85c2-2f5a030092af"/>
    <xsd:import namespace="d021a4b6-d78d-4b4a-9151-b7efb429d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4adc-3503-4951-85c2-2f5a0300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a4b6-d78d-4b4a-9151-b7efb429d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AD5AE-F5F2-42F0-AAAC-46A831A1F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B7AFB-4527-4844-A967-8256A104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E2B85-4EF7-44EA-B10C-81223096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adc-3503-4951-85c2-2f5a030092af"/>
    <ds:schemaRef ds:uri="d021a4b6-d78d-4b4a-9151-b7efb429d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56A9C-F1C9-4CF6-A0F1-F6C0E6C73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7310</Characters>
  <Application>Microsoft Office Word</Application>
  <DocSecurity>2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Stinneford</dc:creator>
  <cp:lastModifiedBy>Horn, Bethlehem</cp:lastModifiedBy>
  <cp:revision>2</cp:revision>
  <cp:lastPrinted>2010-03-09T15:26:00Z</cp:lastPrinted>
  <dcterms:created xsi:type="dcterms:W3CDTF">2023-02-09T18:52:00Z</dcterms:created>
  <dcterms:modified xsi:type="dcterms:W3CDTF">2023-02-09T18:52:00Z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0x010100B334EA1758F1DF45A1E1E272CA8A164D</vt:lpwstr>
  </property>
</Properties>
</file>